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42" w:rsidRPr="00FB654C" w:rsidRDefault="00500E0B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</w:t>
      </w:r>
      <w:r w:rsidR="00897142" w:rsidRPr="00FB654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Специалисты в области нейропсихологии говорят, что успешная учёба ребёнка в школе во многом зависит от степени развити</w:t>
      </w:r>
      <w:r w:rsidR="001F5271" w:rsidRPr="00FB654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я межполушарных связей. Для пра</w:t>
      </w:r>
      <w:r w:rsidR="00897142" w:rsidRPr="00FB654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вильной работы мозга оба полушария должны быть равноценно развиты. При недостаточном взаимодействии левого и правого полушарий мозга у ребёнка могут возникать трудности при обучении чтению, письму, двигательная расторможенность, проблемы с вниманием, усидчивостью.</w:t>
      </w:r>
    </w:p>
    <w:p w:rsidR="00500E0B" w:rsidRPr="00FB654C" w:rsidRDefault="00FB654C" w:rsidP="00FB654C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</w:t>
      </w:r>
      <w:r w:rsidR="00500E0B" w:rsidRPr="00FB654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Преодолеть данные трудности в обучении помогают</w:t>
      </w:r>
      <w:r w:rsidR="001F5271" w:rsidRPr="00FB654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специально организованные </w:t>
      </w:r>
      <w:r w:rsidR="00EB1187" w:rsidRPr="00FB654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игры.</w:t>
      </w:r>
    </w:p>
    <w:p w:rsidR="005D2E58" w:rsidRPr="00FB654C" w:rsidRDefault="00500E0B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Одной из причин невозможности движений при ДЦП является монолатеральность головного мозга. Т.е. ребенок может двигать одновременно только руками, или только ногами, или рукой и ногой только на одной стороне тела. Здоровый ребенок билатерален. «Особых» же деток надо этому учить.</w:t>
      </w:r>
      <w:r w:rsidR="00A75B1C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занятиях с нашими ребятами мы используем </w:t>
      </w:r>
      <w:r w:rsidR="00C24D0F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разнообразные игры и упражнения,</w:t>
      </w:r>
      <w:r w:rsidR="00A75B1C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направленные на улучшение межполушарных взаимодействий, зрительно-моторной координаци</w:t>
      </w:r>
      <w:r w:rsidR="00C24D0F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крупной моторики, ловкости, внимания   и усидчивости.</w:t>
      </w:r>
      <w:r w:rsidR="005D2E58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187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некоторыми из них мы </w:t>
      </w:r>
      <w:r w:rsidR="00CC3DDD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 познакомить</w:t>
      </w:r>
      <w:r w:rsidR="00204D88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187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</w:t>
      </w:r>
      <w:r w:rsidR="00204D88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</w:t>
      </w:r>
      <w:r w:rsidR="00025300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статье.</w:t>
      </w:r>
      <w:r w:rsidR="005D2E58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D2E58" w:rsidRPr="00FB654C" w:rsidRDefault="005D2E58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6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«Лянга»</w:t>
      </w:r>
    </w:p>
    <w:p w:rsidR="00025300" w:rsidRPr="00FB654C" w:rsidRDefault="00025300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Вариантов и способов игры</w:t>
      </w:r>
      <w:r w:rsidR="00CC3DDD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бесконечно много</w:t>
      </w:r>
      <w:r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3DDD" w:rsidRPr="00FB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Начинать лучше с простых упражнений, например, жонглирование из руки в руку, и затем по мере совершенствования навыка, усложнять, предложить детям перекидывать «лянгу» в парах, тройках, в большом кругу, подкидывать ногой, а ловить рукой и т.д. </w:t>
      </w:r>
    </w:p>
    <w:p w:rsidR="005D2E58" w:rsidRPr="00FB654C" w:rsidRDefault="008E5632" w:rsidP="00FB6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«Лянга» </w:t>
      </w:r>
      <w:r w:rsidR="005D2E58"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 развивает координа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цию;</w:t>
      </w:r>
      <w:r w:rsidR="00436C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D2E58"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 положительное действие и укрепляет вестибулярный аппарат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436C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D2E58"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одвижная игра способствует хорошему кровообращению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436C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D2E58"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пособствует повышению активности работы головного мозга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436C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5D2E58"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азвивает умение концентрировать внимание</w:t>
      </w:r>
      <w:r w:rsidR="005144F4" w:rsidRPr="00FB6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многое другое.</w:t>
      </w:r>
    </w:p>
    <w:p w:rsidR="005D2E58" w:rsidRPr="00FB654C" w:rsidRDefault="005D2E58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236D" w:rsidRPr="00FB654C" w:rsidRDefault="005D2E58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54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8271" cy="27241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309041143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99" cy="27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36D" w:rsidRPr="00FB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36D" w:rsidRPr="00FB654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0129" cy="2714017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2309041225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385" cy="27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6D" w:rsidRPr="00FB654C" w:rsidRDefault="0062236D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88" w:rsidRPr="00FB654C" w:rsidRDefault="0062236D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54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8580" cy="174463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30904094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658" cy="17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DB3" w:rsidRDefault="006C6DB3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D88" w:rsidRPr="00FB654C" w:rsidRDefault="00204D88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54C">
        <w:rPr>
          <w:rFonts w:ascii="Times New Roman" w:hAnsi="Times New Roman" w:cs="Times New Roman"/>
          <w:b/>
          <w:color w:val="000000"/>
          <w:sz w:val="24"/>
          <w:szCs w:val="24"/>
        </w:rPr>
        <w:t>Игра в «Бирюльки»</w:t>
      </w:r>
    </w:p>
    <w:p w:rsidR="00431F8B" w:rsidRPr="00FB654C" w:rsidRDefault="00204D88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4C">
        <w:rPr>
          <w:rFonts w:ascii="Times New Roman" w:hAnsi="Times New Roman" w:cs="Times New Roman"/>
          <w:color w:val="000000"/>
          <w:sz w:val="24"/>
          <w:szCs w:val="24"/>
        </w:rPr>
        <w:t xml:space="preserve">Старинная игра. </w:t>
      </w:r>
      <w:r w:rsidRPr="00FB65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Смысл и</w:t>
      </w:r>
      <w:r w:rsidR="004430BB" w:rsidRPr="00FB65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гры состоит в том, чтобы из куч</w:t>
      </w:r>
      <w:r w:rsidRPr="00FB65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таких игрушек вытащить пальцами или специальным крючком одну игрушку за другой, не затронув и не рассыпав остальных. </w:t>
      </w:r>
      <w:r w:rsidR="006C6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54C">
        <w:rPr>
          <w:rFonts w:ascii="Times New Roman" w:hAnsi="Times New Roman" w:cs="Times New Roman"/>
          <w:sz w:val="24"/>
          <w:szCs w:val="24"/>
        </w:rPr>
        <w:t>Игра развивает точность, ловкость движений, зрительно-моторную координацию, усидчивость.</w:t>
      </w:r>
    </w:p>
    <w:p w:rsidR="00204D88" w:rsidRPr="00FB654C" w:rsidRDefault="00204D88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5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18360" cy="303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202309040927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72" cy="304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6DB3" w:rsidRDefault="006C6DB3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88" w:rsidRPr="00FB654C" w:rsidRDefault="00204D88" w:rsidP="00FB6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4C">
        <w:rPr>
          <w:rFonts w:ascii="Times New Roman" w:hAnsi="Times New Roman" w:cs="Times New Roman"/>
          <w:b/>
          <w:sz w:val="24"/>
          <w:szCs w:val="24"/>
        </w:rPr>
        <w:t>Статью подготовила педагог-психолог Батищева Елена Ярославовна</w:t>
      </w:r>
    </w:p>
    <w:sectPr w:rsidR="00204D88" w:rsidRPr="00FB654C" w:rsidSect="00F01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03"/>
    <w:rsid w:val="00025300"/>
    <w:rsid w:val="001C1562"/>
    <w:rsid w:val="001F5271"/>
    <w:rsid w:val="00204D88"/>
    <w:rsid w:val="002260B4"/>
    <w:rsid w:val="00431F8B"/>
    <w:rsid w:val="00436CF3"/>
    <w:rsid w:val="004430BB"/>
    <w:rsid w:val="00500E0B"/>
    <w:rsid w:val="005144F4"/>
    <w:rsid w:val="005D2E58"/>
    <w:rsid w:val="0062236D"/>
    <w:rsid w:val="006C6DB3"/>
    <w:rsid w:val="006D61BE"/>
    <w:rsid w:val="007A48B0"/>
    <w:rsid w:val="00833B11"/>
    <w:rsid w:val="008532CF"/>
    <w:rsid w:val="00897142"/>
    <w:rsid w:val="008E5632"/>
    <w:rsid w:val="00A75B1C"/>
    <w:rsid w:val="00A866F5"/>
    <w:rsid w:val="00C24D0F"/>
    <w:rsid w:val="00CC3DDD"/>
    <w:rsid w:val="00D32C03"/>
    <w:rsid w:val="00EB1187"/>
    <w:rsid w:val="00F01424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93E4-F0FB-41D1-B48D-E719A89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C789-B334-4065-8087-85E85AD8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30</cp:revision>
  <dcterms:created xsi:type="dcterms:W3CDTF">2023-09-10T06:31:00Z</dcterms:created>
  <dcterms:modified xsi:type="dcterms:W3CDTF">2023-09-14T06:05:00Z</dcterms:modified>
</cp:coreProperties>
</file>